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51206" w14:textId="5C38F9DD" w:rsidR="00011200" w:rsidRPr="0046540C" w:rsidRDefault="00011200" w:rsidP="0001120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46540C">
        <w:rPr>
          <w:rFonts w:cs="Arial"/>
          <w:b/>
          <w:noProof/>
          <w:sz w:val="24"/>
        </w:rPr>
        <w:t>3GPP TSG-CT WG1 Meeting #15</w:t>
      </w:r>
      <w:r w:rsidRPr="0046540C">
        <w:rPr>
          <w:rFonts w:cs="Arial"/>
          <w:b/>
          <w:noProof/>
          <w:sz w:val="24"/>
          <w:lang w:eastAsia="zh-CN"/>
        </w:rPr>
        <w:t>7</w:t>
      </w:r>
      <w:r w:rsidRPr="0046540C">
        <w:rPr>
          <w:rFonts w:cs="Arial"/>
          <w:b/>
          <w:i/>
          <w:noProof/>
          <w:sz w:val="28"/>
        </w:rPr>
        <w:tab/>
      </w:r>
      <w:r w:rsidRPr="0046540C">
        <w:rPr>
          <w:rFonts w:cs="Arial"/>
          <w:b/>
          <w:noProof/>
          <w:sz w:val="24"/>
        </w:rPr>
        <w:t>C1-25</w:t>
      </w:r>
      <w:r w:rsidR="00BD5152" w:rsidRPr="0046540C">
        <w:rPr>
          <w:rFonts w:cs="Arial"/>
          <w:b/>
          <w:noProof/>
          <w:sz w:val="24"/>
        </w:rPr>
        <w:t>6342</w:t>
      </w:r>
    </w:p>
    <w:p w14:paraId="50113C1D" w14:textId="48714BBE" w:rsidR="00F06B16" w:rsidRPr="0046540C" w:rsidRDefault="00011200" w:rsidP="00011200">
      <w:pPr>
        <w:pStyle w:val="CRCoverPage"/>
        <w:outlineLvl w:val="0"/>
        <w:rPr>
          <w:rFonts w:cs="Arial"/>
          <w:b/>
          <w:noProof/>
          <w:sz w:val="24"/>
        </w:rPr>
      </w:pPr>
      <w:r w:rsidRPr="0046540C">
        <w:rPr>
          <w:rFonts w:cs="Arial"/>
          <w:b/>
          <w:noProof/>
          <w:sz w:val="24"/>
          <w:lang w:eastAsia="zh-CN"/>
        </w:rPr>
        <w:t>Sophia Antipolis, France</w:t>
      </w:r>
      <w:r w:rsidRPr="0046540C">
        <w:rPr>
          <w:rFonts w:cs="Arial"/>
          <w:b/>
          <w:noProof/>
          <w:sz w:val="24"/>
        </w:rPr>
        <w:t>, 13-17 October 2025</w:t>
      </w:r>
    </w:p>
    <w:p w14:paraId="2A3D4A97" w14:textId="77777777" w:rsidR="00011200" w:rsidRPr="0046540C" w:rsidRDefault="00011200" w:rsidP="00011200">
      <w:pPr>
        <w:pStyle w:val="CRCoverPage"/>
        <w:outlineLvl w:val="0"/>
        <w:rPr>
          <w:rFonts w:cs="Arial"/>
          <w:b/>
          <w:noProof/>
          <w:sz w:val="24"/>
        </w:rPr>
      </w:pPr>
    </w:p>
    <w:p w14:paraId="484BE995" w14:textId="310BB93B" w:rsidR="00236D1F" w:rsidRPr="0046540C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46540C">
        <w:rPr>
          <w:rFonts w:ascii="Arial" w:hAnsi="Arial" w:cs="Arial"/>
          <w:b/>
          <w:bCs/>
        </w:rPr>
        <w:t>Source:</w:t>
      </w:r>
      <w:r w:rsidRPr="0046540C">
        <w:rPr>
          <w:rFonts w:ascii="Arial" w:hAnsi="Arial" w:cs="Arial"/>
          <w:b/>
          <w:bCs/>
        </w:rPr>
        <w:tab/>
      </w:r>
      <w:r w:rsidR="00D82922" w:rsidRPr="0046540C">
        <w:rPr>
          <w:rFonts w:ascii="Arial" w:hAnsi="Arial" w:cs="Arial"/>
          <w:b/>
          <w:bCs/>
        </w:rPr>
        <w:t>vivo</w:t>
      </w:r>
    </w:p>
    <w:p w14:paraId="234CD7C4" w14:textId="46155835" w:rsidR="00236D1F" w:rsidRPr="0046540C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46540C">
        <w:rPr>
          <w:rFonts w:ascii="Arial" w:hAnsi="Arial" w:cs="Arial"/>
          <w:b/>
          <w:bCs/>
        </w:rPr>
        <w:t>Title:</w:t>
      </w:r>
      <w:r w:rsidRPr="0046540C">
        <w:rPr>
          <w:rFonts w:ascii="Arial" w:hAnsi="Arial" w:cs="Arial"/>
          <w:b/>
          <w:bCs/>
        </w:rPr>
        <w:tab/>
      </w:r>
      <w:r w:rsidR="00D82922" w:rsidRPr="0046540C">
        <w:rPr>
          <w:rFonts w:ascii="Arial" w:hAnsi="Arial" w:cs="Arial"/>
          <w:b/>
          <w:bCs/>
        </w:rPr>
        <w:t>Discussion on the NAS overhead to transport voice packets over NB-IoT NTN</w:t>
      </w:r>
    </w:p>
    <w:p w14:paraId="55FE3D7D" w14:textId="51AE1589" w:rsidR="00236D1F" w:rsidRPr="0046540C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46540C">
        <w:rPr>
          <w:rFonts w:ascii="Arial" w:hAnsi="Arial" w:cs="Arial"/>
          <w:b/>
          <w:bCs/>
        </w:rPr>
        <w:t>Agenda item:</w:t>
      </w:r>
      <w:r w:rsidRPr="0046540C">
        <w:rPr>
          <w:rFonts w:ascii="Arial" w:hAnsi="Arial" w:cs="Arial"/>
          <w:b/>
          <w:bCs/>
        </w:rPr>
        <w:tab/>
      </w:r>
      <w:r w:rsidR="00D82922" w:rsidRPr="0046540C">
        <w:rPr>
          <w:rFonts w:ascii="Arial" w:hAnsi="Arial" w:cs="Arial"/>
          <w:b/>
          <w:bCs/>
        </w:rPr>
        <w:t>20.3</w:t>
      </w:r>
    </w:p>
    <w:p w14:paraId="1589C299" w14:textId="3BA37A50" w:rsidR="00236D1F" w:rsidRPr="0046540C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46540C">
        <w:rPr>
          <w:rFonts w:ascii="Arial" w:hAnsi="Arial" w:cs="Arial"/>
          <w:b/>
          <w:bCs/>
        </w:rPr>
        <w:t>Document for:</w:t>
      </w:r>
      <w:r w:rsidRPr="0046540C">
        <w:rPr>
          <w:rFonts w:ascii="Arial" w:hAnsi="Arial" w:cs="Arial"/>
          <w:b/>
          <w:bCs/>
        </w:rPr>
        <w:tab/>
      </w:r>
      <w:r w:rsidR="00577727" w:rsidRPr="0046540C">
        <w:rPr>
          <w:rFonts w:ascii="Arial" w:hAnsi="Arial" w:cs="Arial"/>
          <w:b/>
          <w:bCs/>
        </w:rPr>
        <w:t>DISCUSSION</w:t>
      </w:r>
    </w:p>
    <w:p w14:paraId="60FB276B" w14:textId="77777777" w:rsidR="00236D1F" w:rsidRPr="0046540C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BE9CCD" w14:textId="77777777" w:rsidR="00485686" w:rsidRPr="0046540C" w:rsidRDefault="00485686" w:rsidP="00485686">
      <w:pPr>
        <w:pStyle w:val="1"/>
        <w:spacing w:before="240"/>
        <w:rPr>
          <w:rFonts w:cs="Arial"/>
          <w:noProof/>
        </w:rPr>
      </w:pPr>
      <w:r w:rsidRPr="0046540C">
        <w:rPr>
          <w:rFonts w:cs="Arial"/>
          <w:noProof/>
        </w:rPr>
        <w:t>1 Introduction</w:t>
      </w:r>
    </w:p>
    <w:p w14:paraId="2AC2508A" w14:textId="26DD2AB6" w:rsidR="00F0599A" w:rsidRPr="0046540C" w:rsidRDefault="00485686" w:rsidP="00F0599A">
      <w:pPr>
        <w:rPr>
          <w:rFonts w:ascii="Arial" w:hAnsi="Arial" w:cs="Arial"/>
          <w:lang w:eastAsia="zh-CN"/>
        </w:rPr>
      </w:pPr>
      <w:r w:rsidRPr="0046540C">
        <w:rPr>
          <w:rFonts w:ascii="Arial" w:hAnsi="Arial" w:cs="Arial"/>
          <w:lang w:eastAsia="zh-CN"/>
        </w:rPr>
        <w:t xml:space="preserve">SA2 </w:t>
      </w:r>
      <w:r w:rsidR="00F836EF" w:rsidRPr="0046540C">
        <w:rPr>
          <w:rFonts w:ascii="Arial" w:hAnsi="Arial" w:cs="Arial"/>
          <w:lang w:eastAsia="zh-CN"/>
        </w:rPr>
        <w:t xml:space="preserve">is </w:t>
      </w:r>
      <w:r w:rsidR="009A0692" w:rsidRPr="0046540C">
        <w:rPr>
          <w:rFonts w:ascii="Arial" w:hAnsi="Arial" w:cs="Arial"/>
          <w:lang w:eastAsia="zh-CN"/>
        </w:rPr>
        <w:t>studying</w:t>
      </w:r>
      <w:r w:rsidR="00F836EF" w:rsidRPr="0046540C">
        <w:rPr>
          <w:rFonts w:ascii="Arial" w:hAnsi="Arial" w:cs="Arial"/>
          <w:lang w:eastAsia="zh-CN"/>
        </w:rPr>
        <w:t xml:space="preserve"> </w:t>
      </w:r>
      <w:r w:rsidR="009A0692" w:rsidRPr="0046540C">
        <w:rPr>
          <w:rFonts w:ascii="Arial" w:hAnsi="Arial" w:cs="Arial"/>
          <w:lang w:eastAsia="zh-CN"/>
        </w:rPr>
        <w:t>on the support for IMS voice call over GEO via NB-IoT NTN connecting to EPC in a Rel-20 study</w:t>
      </w:r>
      <w:r w:rsidR="00F0599A" w:rsidRPr="0046540C">
        <w:rPr>
          <w:rFonts w:ascii="Arial" w:hAnsi="Arial" w:cs="Arial"/>
          <w:lang w:eastAsia="zh-CN"/>
        </w:rPr>
        <w:t xml:space="preserve">. </w:t>
      </w:r>
      <w:r w:rsidR="00F0599A" w:rsidRPr="0046540C">
        <w:rPr>
          <w:rFonts w:ascii="Arial" w:hAnsi="Arial" w:cs="Arial"/>
        </w:rPr>
        <w:t xml:space="preserve">An LS </w:t>
      </w:r>
      <w:r w:rsidR="00F0599A" w:rsidRPr="0046540C">
        <w:rPr>
          <w:rFonts w:ascii="Arial" w:hAnsi="Arial" w:cs="Arial"/>
          <w:lang w:eastAsia="zh-CN"/>
        </w:rPr>
        <w:t xml:space="preserve">(C1-256067) </w:t>
      </w:r>
      <w:r w:rsidR="00F0599A" w:rsidRPr="0046540C">
        <w:rPr>
          <w:rFonts w:ascii="Arial" w:hAnsi="Arial" w:cs="Arial"/>
        </w:rPr>
        <w:t>has been sent to CT1 with a question regarding the NAS overhead</w:t>
      </w:r>
      <w:r w:rsidR="00F0599A" w:rsidRPr="0046540C">
        <w:rPr>
          <w:rFonts w:ascii="Arial" w:hAnsi="Arial" w:cs="Arial"/>
          <w:lang w:eastAsia="zh-CN"/>
        </w:rPr>
        <w:t>. This paper analyses and gives the answer to the question.</w:t>
      </w:r>
    </w:p>
    <w:p w14:paraId="3D0455EC" w14:textId="7B98901A" w:rsidR="009A0692" w:rsidRPr="0046540C" w:rsidRDefault="009A0692">
      <w:pPr>
        <w:rPr>
          <w:rFonts w:ascii="Arial" w:hAnsi="Arial" w:cs="Arial"/>
          <w:lang w:eastAsia="zh-CN"/>
        </w:rPr>
      </w:pPr>
    </w:p>
    <w:p w14:paraId="67C6E417" w14:textId="0DBC45F0" w:rsidR="00F0599A" w:rsidRPr="0046540C" w:rsidRDefault="00F0599A" w:rsidP="00F0599A">
      <w:pPr>
        <w:ind w:leftChars="100" w:left="200"/>
        <w:jc w:val="both"/>
        <w:rPr>
          <w:rFonts w:ascii="Arial" w:hAnsi="Arial" w:cs="Arial"/>
          <w:i/>
          <w:iCs/>
        </w:rPr>
      </w:pPr>
      <w:r w:rsidRPr="0046540C">
        <w:rPr>
          <w:rFonts w:ascii="Arial" w:hAnsi="Arial" w:cs="Arial"/>
          <w:b/>
          <w:bCs/>
          <w:i/>
          <w:iCs/>
        </w:rPr>
        <w:t>Question 8 (To CT1)</w:t>
      </w:r>
      <w:r w:rsidRPr="0046540C">
        <w:rPr>
          <w:rFonts w:ascii="Arial" w:hAnsi="Arial" w:cs="Arial"/>
          <w:i/>
          <w:iCs/>
        </w:rPr>
        <w:t xml:space="preserve">: In addition to question 7 related to security, is there any further possibility to reduce the NAS overhead further than what the rel.19 NORDAT_CP WI provided </w:t>
      </w:r>
      <w:proofErr w:type="gramStart"/>
      <w:r w:rsidRPr="0046540C">
        <w:rPr>
          <w:rFonts w:ascii="Arial" w:hAnsi="Arial" w:cs="Arial"/>
          <w:i/>
          <w:iCs/>
        </w:rPr>
        <w:t>in order to</w:t>
      </w:r>
      <w:proofErr w:type="gramEnd"/>
      <w:r w:rsidRPr="0046540C">
        <w:rPr>
          <w:rFonts w:ascii="Arial" w:hAnsi="Arial" w:cs="Arial"/>
          <w:i/>
          <w:iCs/>
        </w:rPr>
        <w:t xml:space="preserve"> transport voice packets over NB-IoT NTN?</w:t>
      </w:r>
    </w:p>
    <w:p w14:paraId="02EBCD80" w14:textId="77777777" w:rsidR="00485686" w:rsidRPr="0046540C" w:rsidRDefault="00485686" w:rsidP="00485686">
      <w:pPr>
        <w:pStyle w:val="1"/>
        <w:spacing w:before="240"/>
        <w:rPr>
          <w:rFonts w:cs="Arial"/>
          <w:noProof/>
        </w:rPr>
      </w:pPr>
      <w:r w:rsidRPr="0046540C">
        <w:rPr>
          <w:rFonts w:cs="Arial"/>
          <w:noProof/>
        </w:rPr>
        <w:t>2. Discussion</w:t>
      </w:r>
    </w:p>
    <w:p w14:paraId="2C855AF9" w14:textId="7134B699" w:rsidR="00B651A5" w:rsidRPr="0046540C" w:rsidRDefault="00B651A5" w:rsidP="00F0599A">
      <w:pPr>
        <w:rPr>
          <w:rFonts w:ascii="Arial" w:hAnsi="Arial" w:cs="Arial"/>
          <w:lang w:eastAsia="zh-CN"/>
        </w:rPr>
      </w:pPr>
      <w:r w:rsidRPr="0046540C">
        <w:rPr>
          <w:rFonts w:ascii="Arial" w:hAnsi="Arial" w:cs="Arial"/>
          <w:lang w:eastAsia="zh-CN"/>
        </w:rPr>
        <w:t xml:space="preserve">In </w:t>
      </w:r>
      <w:r w:rsidR="00F0599A" w:rsidRPr="0046540C">
        <w:rPr>
          <w:rFonts w:ascii="Arial" w:hAnsi="Arial" w:cs="Arial"/>
          <w:lang w:eastAsia="zh-CN"/>
        </w:rPr>
        <w:t>Rel-19 NORDAT_CP work</w:t>
      </w:r>
      <w:r w:rsidRPr="0046540C">
        <w:rPr>
          <w:rFonts w:ascii="Arial" w:hAnsi="Arial" w:cs="Arial"/>
          <w:lang w:eastAsia="zh-CN"/>
        </w:rPr>
        <w:t xml:space="preserve">, CT1 has agreed on a new message for data transfer using control plane </w:t>
      </w:r>
      <w:proofErr w:type="spellStart"/>
      <w:r w:rsidRPr="0046540C">
        <w:rPr>
          <w:rFonts w:ascii="Arial" w:hAnsi="Arial" w:cs="Arial"/>
          <w:lang w:eastAsia="zh-CN"/>
        </w:rPr>
        <w:t>CIoT</w:t>
      </w:r>
      <w:proofErr w:type="spellEnd"/>
      <w:r w:rsidRPr="0046540C">
        <w:rPr>
          <w:rFonts w:ascii="Arial" w:hAnsi="Arial" w:cs="Arial"/>
          <w:lang w:eastAsia="zh-CN"/>
        </w:rPr>
        <w:t xml:space="preserve"> optimization with reduced overhead. The new EMM TRANSPORT message content specified in TS 24.301 is as below:</w:t>
      </w:r>
    </w:p>
    <w:p w14:paraId="7F141F18" w14:textId="7EB9D76B" w:rsidR="00B651A5" w:rsidRPr="0046540C" w:rsidRDefault="00B651A5" w:rsidP="00F0599A">
      <w:pPr>
        <w:rPr>
          <w:rFonts w:ascii="Arial" w:hAnsi="Arial" w:cs="Arial"/>
          <w:lang w:eastAsia="zh-CN"/>
        </w:rPr>
      </w:pPr>
    </w:p>
    <w:p w14:paraId="62C1859D" w14:textId="77777777" w:rsidR="00B651A5" w:rsidRPr="0046540C" w:rsidRDefault="00B651A5" w:rsidP="00B651A5">
      <w:pPr>
        <w:pStyle w:val="TH"/>
        <w:rPr>
          <w:rFonts w:cs="Arial"/>
          <w:i/>
          <w:iCs/>
        </w:rPr>
      </w:pPr>
      <w:bookmarkStart w:id="0" w:name="_CRTable8_2_35_1_1"/>
      <w:r w:rsidRPr="0046540C">
        <w:rPr>
          <w:rFonts w:cs="Arial"/>
          <w:i/>
          <w:iCs/>
        </w:rPr>
        <w:t>Table </w:t>
      </w:r>
      <w:bookmarkEnd w:id="0"/>
      <w:r w:rsidRPr="0046540C">
        <w:rPr>
          <w:rFonts w:cs="Arial"/>
          <w:i/>
          <w:iCs/>
        </w:rPr>
        <w:t>8.2.35.1.1: EMM TRANSPORT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B651A5" w:rsidRPr="0046540C" w14:paraId="417397A9" w14:textId="77777777" w:rsidTr="00577CC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FBBB1" w14:textId="77777777" w:rsidR="00B651A5" w:rsidRPr="0046540C" w:rsidRDefault="00B651A5" w:rsidP="00577CCF">
            <w:pPr>
              <w:pStyle w:val="TAH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03F1C" w14:textId="77777777" w:rsidR="00B651A5" w:rsidRPr="0046540C" w:rsidRDefault="00B651A5" w:rsidP="00577CCF">
            <w:pPr>
              <w:pStyle w:val="TAH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1C56D" w14:textId="77777777" w:rsidR="00B651A5" w:rsidRPr="0046540C" w:rsidRDefault="00B651A5" w:rsidP="00577CCF">
            <w:pPr>
              <w:pStyle w:val="TAH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FBF8A" w14:textId="77777777" w:rsidR="00B651A5" w:rsidRPr="0046540C" w:rsidRDefault="00B651A5" w:rsidP="00577CCF">
            <w:pPr>
              <w:pStyle w:val="TAH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3F2EA" w14:textId="77777777" w:rsidR="00B651A5" w:rsidRPr="0046540C" w:rsidRDefault="00B651A5" w:rsidP="00577CCF">
            <w:pPr>
              <w:pStyle w:val="TAH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AD67E" w14:textId="77777777" w:rsidR="00B651A5" w:rsidRPr="0046540C" w:rsidRDefault="00B651A5" w:rsidP="00577CCF">
            <w:pPr>
              <w:pStyle w:val="TAH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Length</w:t>
            </w:r>
          </w:p>
        </w:tc>
      </w:tr>
      <w:tr w:rsidR="00B651A5" w:rsidRPr="0046540C" w14:paraId="7A5FAD2A" w14:textId="77777777" w:rsidTr="00EA41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0A8DF9DA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03B6D04E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1761E4FB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Protocol discriminator</w:t>
            </w:r>
          </w:p>
          <w:p w14:paraId="219A1DD8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3077A4D6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78FB7683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61FE7873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1/2</w:t>
            </w:r>
          </w:p>
        </w:tc>
      </w:tr>
      <w:tr w:rsidR="00B651A5" w:rsidRPr="0046540C" w14:paraId="0A74E202" w14:textId="77777777" w:rsidTr="00EA41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438318D9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175D0896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671F2E78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Security header type</w:t>
            </w:r>
          </w:p>
          <w:p w14:paraId="3246927A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586E26D7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14D4DBC0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44FF1FD4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1/2</w:t>
            </w:r>
          </w:p>
        </w:tc>
      </w:tr>
      <w:tr w:rsidR="00B651A5" w:rsidRPr="0046540C" w14:paraId="44C8E545" w14:textId="77777777" w:rsidTr="00EA41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</w:tcPr>
          <w:p w14:paraId="410F1FF9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</w:tcPr>
          <w:p w14:paraId="7C4A649A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</w:tcPr>
          <w:p w14:paraId="4D025D48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Message authentication code</w:t>
            </w:r>
          </w:p>
          <w:p w14:paraId="6EC17E60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</w:tcPr>
          <w:p w14:paraId="101A264F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</w:tcPr>
          <w:p w14:paraId="563C5ADF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</w:tcPr>
          <w:p w14:paraId="6477035D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4</w:t>
            </w:r>
          </w:p>
        </w:tc>
      </w:tr>
      <w:tr w:rsidR="00B651A5" w:rsidRPr="0046540C" w14:paraId="0C06B085" w14:textId="77777777" w:rsidTr="00EA41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</w:tcPr>
          <w:p w14:paraId="6A1063C7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</w:tcPr>
          <w:p w14:paraId="11D0AFB9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</w:tcPr>
          <w:p w14:paraId="0DF20B4D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Sequence number</w:t>
            </w:r>
          </w:p>
          <w:p w14:paraId="19A83A34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</w:tcPr>
          <w:p w14:paraId="65CD9D54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</w:tcPr>
          <w:p w14:paraId="1C198173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</w:tcPr>
          <w:p w14:paraId="1987DBC4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1</w:t>
            </w:r>
          </w:p>
        </w:tc>
      </w:tr>
      <w:tr w:rsidR="00B651A5" w:rsidRPr="0046540C" w14:paraId="0500191A" w14:textId="77777777" w:rsidTr="00577CC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E8846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EDAD7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Data container (NOTE)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E5C39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  <w:lang w:eastAsia="zh-CN"/>
              </w:rPr>
            </w:pPr>
            <w:r w:rsidRPr="0046540C">
              <w:rPr>
                <w:rFonts w:cs="Arial"/>
                <w:i/>
                <w:iCs/>
                <w:lang w:eastAsia="zh-CN"/>
              </w:rPr>
              <w:t>Data container</w:t>
            </w:r>
          </w:p>
          <w:p w14:paraId="19F4C2C3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  <w:lang w:eastAsia="zh-CN"/>
              </w:rPr>
            </w:pPr>
            <w:r w:rsidRPr="0046540C">
              <w:rPr>
                <w:rFonts w:cs="Arial"/>
                <w:i/>
                <w:iCs/>
                <w:lang w:eastAsia="zh-CN"/>
              </w:rPr>
              <w:t>9.9.3.74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07453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  <w:lang w:eastAsia="zh-CN"/>
              </w:rPr>
            </w:pPr>
            <w:r w:rsidRPr="0046540C">
              <w:rPr>
                <w:rFonts w:cs="Arial"/>
                <w:i/>
                <w:iCs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B8AEB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  <w:lang w:eastAsia="zh-CN"/>
              </w:rPr>
            </w:pPr>
            <w:r w:rsidRPr="0046540C">
              <w:rPr>
                <w:rFonts w:cs="Arial"/>
                <w:i/>
                <w:iCs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D0907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  <w:lang w:eastAsia="zh-CN"/>
              </w:rPr>
            </w:pPr>
            <w:r w:rsidRPr="0046540C">
              <w:rPr>
                <w:rFonts w:cs="Arial"/>
                <w:i/>
                <w:iCs/>
                <w:lang w:eastAsia="zh-CN"/>
              </w:rPr>
              <w:t>2-n</w:t>
            </w:r>
          </w:p>
        </w:tc>
      </w:tr>
      <w:tr w:rsidR="00B651A5" w:rsidRPr="0046540C" w14:paraId="0FFF0980" w14:textId="77777777" w:rsidTr="00577CCF">
        <w:trPr>
          <w:cantSplit/>
          <w:jc w:val="center"/>
        </w:trPr>
        <w:tc>
          <w:tcPr>
            <w:tcW w:w="99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FBFD4" w14:textId="77777777" w:rsidR="00B651A5" w:rsidRPr="0046540C" w:rsidRDefault="00B651A5" w:rsidP="00577CCF">
            <w:pPr>
              <w:pStyle w:val="TAN"/>
              <w:rPr>
                <w:rFonts w:cs="Arial"/>
                <w:i/>
                <w:iCs/>
                <w:lang w:eastAsia="zh-CN"/>
              </w:rPr>
            </w:pPr>
            <w:r w:rsidRPr="0046540C">
              <w:rPr>
                <w:rFonts w:cs="Arial"/>
                <w:i/>
                <w:iCs/>
              </w:rPr>
              <w:t>NOTE:</w:t>
            </w:r>
            <w:r w:rsidRPr="0046540C">
              <w:rPr>
                <w:rFonts w:cs="Arial"/>
                <w:i/>
                <w:iCs/>
              </w:rPr>
              <w:tab/>
              <w:t>Data container is encoded in all remaining octets of the NAS message after the Sequence number, i.e., up to the end of the NAS PDU provided by lower layers.</w:t>
            </w:r>
          </w:p>
        </w:tc>
      </w:tr>
    </w:tbl>
    <w:p w14:paraId="3A8A3289" w14:textId="77777777" w:rsidR="00B651A5" w:rsidRPr="0046540C" w:rsidRDefault="00B651A5" w:rsidP="00F0599A">
      <w:pPr>
        <w:rPr>
          <w:rFonts w:ascii="Arial" w:hAnsi="Arial" w:cs="Arial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B651A5" w:rsidRPr="0046540C" w14:paraId="66071DA1" w14:textId="77777777" w:rsidTr="00577CC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958058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9890F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BDD2A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0707F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88829E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07B000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7F094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52BEB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13029B29" w14:textId="77777777" w:rsidR="00B651A5" w:rsidRPr="0046540C" w:rsidRDefault="00B651A5" w:rsidP="00577CCF">
            <w:pPr>
              <w:keepNext/>
              <w:keepLines/>
              <w:rPr>
                <w:rFonts w:ascii="Arial" w:hAnsi="Arial" w:cs="Arial"/>
                <w:i/>
                <w:iCs/>
                <w:sz w:val="18"/>
              </w:rPr>
            </w:pPr>
          </w:p>
        </w:tc>
      </w:tr>
      <w:tr w:rsidR="00B651A5" w:rsidRPr="0046540C" w14:paraId="308EF1DC" w14:textId="77777777" w:rsidTr="00EA4124">
        <w:trPr>
          <w:cantSplit/>
          <w:trHeight w:val="291"/>
          <w:jc w:val="center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A0889FF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Data type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74A2D3AD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DDX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59F7E19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EPS bearer identity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54E6F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octet 1</w:t>
            </w:r>
          </w:p>
        </w:tc>
      </w:tr>
      <w:tr w:rsidR="00B651A5" w:rsidRPr="0046540C" w14:paraId="130855E8" w14:textId="77777777" w:rsidTr="00577CCF">
        <w:trPr>
          <w:cantSplit/>
          <w:trHeight w:val="460"/>
          <w:jc w:val="center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505F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</w:p>
          <w:p w14:paraId="3CD54958" w14:textId="77777777" w:rsidR="00B651A5" w:rsidRPr="0046540C" w:rsidRDefault="00B651A5" w:rsidP="00577CCF">
            <w:pPr>
              <w:pStyle w:val="TAC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Data payload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D6B801F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octet 2</w:t>
            </w:r>
          </w:p>
          <w:p w14:paraId="001F0639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</w:p>
          <w:p w14:paraId="413E6DD5" w14:textId="77777777" w:rsidR="00B651A5" w:rsidRPr="0046540C" w:rsidRDefault="00B651A5" w:rsidP="00577CCF">
            <w:pPr>
              <w:pStyle w:val="TAL"/>
              <w:rPr>
                <w:rFonts w:cs="Arial"/>
                <w:i/>
                <w:iCs/>
              </w:rPr>
            </w:pPr>
            <w:r w:rsidRPr="0046540C">
              <w:rPr>
                <w:rFonts w:cs="Arial"/>
                <w:i/>
                <w:iCs/>
              </w:rPr>
              <w:t>octet n</w:t>
            </w:r>
          </w:p>
        </w:tc>
      </w:tr>
    </w:tbl>
    <w:p w14:paraId="41D458C2" w14:textId="77777777" w:rsidR="00B651A5" w:rsidRPr="0046540C" w:rsidRDefault="00B651A5" w:rsidP="00B651A5">
      <w:pPr>
        <w:pStyle w:val="TF"/>
        <w:rPr>
          <w:rFonts w:cs="Arial"/>
          <w:i/>
          <w:iCs/>
        </w:rPr>
      </w:pPr>
      <w:bookmarkStart w:id="1" w:name="_CRFigure9_11_3_18B_2"/>
      <w:r w:rsidRPr="0046540C">
        <w:rPr>
          <w:rFonts w:cs="Arial"/>
          <w:i/>
          <w:iCs/>
        </w:rPr>
        <w:t>Figure </w:t>
      </w:r>
      <w:bookmarkEnd w:id="1"/>
      <w:r w:rsidRPr="0046540C">
        <w:rPr>
          <w:rFonts w:cs="Arial"/>
          <w:i/>
          <w:iCs/>
        </w:rPr>
        <w:t>9.9.3.74.1: Data container IE for Data type "Control plane user data"</w:t>
      </w:r>
    </w:p>
    <w:p w14:paraId="67F8EE3F" w14:textId="595EF595" w:rsidR="00B651A5" w:rsidRPr="0046540C" w:rsidRDefault="00B651A5" w:rsidP="00B651A5">
      <w:pPr>
        <w:rPr>
          <w:rFonts w:ascii="Arial" w:hAnsi="Arial" w:cs="Arial"/>
          <w:shd w:val="clear" w:color="auto" w:fill="E2EFD9" w:themeFill="accent6" w:themeFillTint="33"/>
          <w:lang w:eastAsia="zh-CN"/>
        </w:rPr>
      </w:pPr>
      <w:r w:rsidRPr="0046540C">
        <w:rPr>
          <w:rFonts w:ascii="Arial" w:hAnsi="Arial" w:cs="Arial"/>
          <w:lang w:eastAsia="zh-CN"/>
        </w:rPr>
        <w:t xml:space="preserve">For transport of user data over control plane, the NAS protocol overhead comprises NAS message overhead and NAS security overhead. </w:t>
      </w:r>
      <w:r w:rsidRPr="0046540C">
        <w:rPr>
          <w:rFonts w:ascii="Arial" w:hAnsi="Arial" w:cs="Arial"/>
          <w:shd w:val="clear" w:color="auto" w:fill="FFF2CC" w:themeFill="accent4" w:themeFillTint="33"/>
          <w:lang w:eastAsia="zh-CN"/>
        </w:rPr>
        <w:t>NAS security overhead is five octets and</w:t>
      </w:r>
      <w:r w:rsidR="00EA4124" w:rsidRPr="0046540C">
        <w:rPr>
          <w:rFonts w:ascii="Arial" w:hAnsi="Arial" w:cs="Arial"/>
          <w:shd w:val="clear" w:color="auto" w:fill="FFF2CC" w:themeFill="accent4" w:themeFillTint="33"/>
          <w:lang w:eastAsia="zh-CN"/>
        </w:rPr>
        <w:t xml:space="preserve"> falls under the </w:t>
      </w:r>
      <w:r w:rsidRPr="0046540C">
        <w:rPr>
          <w:rFonts w:ascii="Arial" w:hAnsi="Arial" w:cs="Arial"/>
          <w:shd w:val="clear" w:color="auto" w:fill="FFF2CC" w:themeFill="accent4" w:themeFillTint="33"/>
          <w:lang w:eastAsia="zh-CN"/>
        </w:rPr>
        <w:t>remit of SA3</w:t>
      </w:r>
      <w:r w:rsidRPr="0046540C">
        <w:rPr>
          <w:rFonts w:ascii="Arial" w:hAnsi="Arial" w:cs="Arial"/>
          <w:shd w:val="clear" w:color="auto" w:fill="FFFFFF" w:themeFill="background1"/>
          <w:lang w:eastAsia="zh-CN"/>
        </w:rPr>
        <w:t>.</w:t>
      </w:r>
      <w:r w:rsidR="00EA4124" w:rsidRPr="0046540C">
        <w:rPr>
          <w:rFonts w:ascii="Arial" w:hAnsi="Arial" w:cs="Arial"/>
          <w:shd w:val="clear" w:color="auto" w:fill="FFFFFF" w:themeFill="background1"/>
          <w:lang w:eastAsia="zh-CN"/>
        </w:rPr>
        <w:t xml:space="preserve"> </w:t>
      </w:r>
      <w:r w:rsidR="00EA4124" w:rsidRPr="0046540C">
        <w:rPr>
          <w:rFonts w:ascii="Arial" w:hAnsi="Arial" w:cs="Arial"/>
          <w:shd w:val="clear" w:color="auto" w:fill="E2EFD9" w:themeFill="accent6" w:themeFillTint="33"/>
          <w:lang w:eastAsia="zh-CN"/>
        </w:rPr>
        <w:t>CT1 can only focus on the NAS message header.</w:t>
      </w:r>
    </w:p>
    <w:p w14:paraId="2B004167" w14:textId="77777777" w:rsidR="00EA4124" w:rsidRPr="0046540C" w:rsidRDefault="00EA4124" w:rsidP="00B651A5">
      <w:pPr>
        <w:rPr>
          <w:rFonts w:ascii="Arial" w:hAnsi="Arial" w:cs="Arial"/>
          <w:lang w:eastAsia="zh-CN"/>
        </w:rPr>
      </w:pPr>
    </w:p>
    <w:p w14:paraId="6736C303" w14:textId="4948940B" w:rsidR="00B651A5" w:rsidRPr="0046540C" w:rsidRDefault="00B651A5" w:rsidP="00B651A5">
      <w:pPr>
        <w:spacing w:afterLines="50" w:after="120"/>
        <w:rPr>
          <w:rFonts w:ascii="Arial" w:hAnsi="Arial" w:cs="Arial"/>
          <w:b/>
          <w:noProof/>
          <w:lang w:eastAsia="zh-CN"/>
        </w:rPr>
      </w:pPr>
      <w:r w:rsidRPr="0046540C">
        <w:rPr>
          <w:rFonts w:ascii="Arial" w:hAnsi="Arial" w:cs="Arial"/>
          <w:b/>
          <w:noProof/>
        </w:rPr>
        <w:t>Observation</w:t>
      </w:r>
      <w:r w:rsidR="00EA114A" w:rsidRPr="0046540C">
        <w:rPr>
          <w:rFonts w:ascii="Arial" w:hAnsi="Arial" w:cs="Arial"/>
          <w:b/>
          <w:noProof/>
        </w:rPr>
        <w:t xml:space="preserve"> </w:t>
      </w:r>
      <w:r w:rsidRPr="0046540C">
        <w:rPr>
          <w:rFonts w:ascii="Arial" w:hAnsi="Arial" w:cs="Arial"/>
          <w:b/>
          <w:noProof/>
        </w:rPr>
        <w:t xml:space="preserve">1: </w:t>
      </w:r>
      <w:r w:rsidR="00EA114A" w:rsidRPr="0046540C">
        <w:rPr>
          <w:rFonts w:ascii="Arial" w:hAnsi="Arial" w:cs="Arial"/>
          <w:b/>
          <w:noProof/>
        </w:rPr>
        <w:t>T</w:t>
      </w:r>
      <w:r w:rsidR="00EA4124" w:rsidRPr="0046540C">
        <w:rPr>
          <w:rFonts w:ascii="Arial" w:hAnsi="Arial" w:cs="Arial"/>
          <w:b/>
          <w:noProof/>
          <w:lang w:eastAsia="zh-CN"/>
        </w:rPr>
        <w:t>he possibility of reducing the overhea</w:t>
      </w:r>
      <w:r w:rsidR="00EB58D4" w:rsidRPr="0046540C">
        <w:rPr>
          <w:rFonts w:ascii="Arial" w:hAnsi="Arial" w:cs="Arial"/>
          <w:b/>
          <w:noProof/>
          <w:lang w:eastAsia="zh-CN"/>
        </w:rPr>
        <w:t>d on the octet 1 and octet 7 of EMM transport message</w:t>
      </w:r>
      <w:r w:rsidR="00EA114A" w:rsidRPr="0046540C">
        <w:rPr>
          <w:rFonts w:ascii="Arial" w:hAnsi="Arial" w:cs="Arial"/>
          <w:b/>
          <w:noProof/>
          <w:lang w:eastAsia="zh-CN"/>
        </w:rPr>
        <w:t xml:space="preserve"> can be analysed.</w:t>
      </w:r>
    </w:p>
    <w:p w14:paraId="119CFFE0" w14:textId="70A4B222" w:rsidR="00485686" w:rsidRDefault="00485686" w:rsidP="00485686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p w14:paraId="7952B3CA" w14:textId="74C84CE2" w:rsidR="00B67E77" w:rsidRDefault="00B67E77" w:rsidP="00485686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p w14:paraId="433A67B9" w14:textId="77777777" w:rsidR="00B67E77" w:rsidRPr="00B67E77" w:rsidRDefault="00B67E77" w:rsidP="00485686">
      <w:pPr>
        <w:tabs>
          <w:tab w:val="left" w:pos="5103"/>
        </w:tabs>
        <w:spacing w:after="120"/>
        <w:rPr>
          <w:rFonts w:ascii="Arial" w:hAnsi="Arial" w:cs="Arial" w:hint="eastAsia"/>
          <w:bCs/>
          <w:lang w:eastAsia="zh-C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47"/>
        <w:gridCol w:w="6090"/>
      </w:tblGrid>
      <w:tr w:rsidR="00EB58D4" w:rsidRPr="0046540C" w14:paraId="4F7070DE" w14:textId="77777777" w:rsidTr="00577CCF">
        <w:tc>
          <w:tcPr>
            <w:tcW w:w="2547" w:type="dxa"/>
          </w:tcPr>
          <w:p w14:paraId="4F10F2F1" w14:textId="77777777" w:rsidR="00EB58D4" w:rsidRPr="0046540C" w:rsidRDefault="00EB58D4" w:rsidP="00EB58D4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 w:rsidRPr="0046540C">
              <w:rPr>
                <w:rFonts w:ascii="Arial" w:hAnsi="Arial" w:cs="Arial"/>
                <w:b/>
                <w:bCs/>
                <w:lang w:eastAsia="zh-CN"/>
              </w:rPr>
              <w:lastRenderedPageBreak/>
              <w:t>Information Element</w:t>
            </w:r>
          </w:p>
        </w:tc>
        <w:tc>
          <w:tcPr>
            <w:tcW w:w="6090" w:type="dxa"/>
          </w:tcPr>
          <w:p w14:paraId="63A1C0DB" w14:textId="77777777" w:rsidR="00EB58D4" w:rsidRPr="0046540C" w:rsidRDefault="00EB58D4" w:rsidP="00EB58D4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 w:rsidRPr="0046540C">
              <w:rPr>
                <w:rFonts w:ascii="Arial" w:hAnsi="Arial" w:cs="Arial"/>
                <w:b/>
                <w:bCs/>
                <w:lang w:eastAsia="zh-CN"/>
              </w:rPr>
              <w:t>purpose</w:t>
            </w:r>
          </w:p>
        </w:tc>
      </w:tr>
      <w:tr w:rsidR="00EB58D4" w:rsidRPr="0046540C" w14:paraId="49EF70E8" w14:textId="77777777" w:rsidTr="00577CCF">
        <w:tc>
          <w:tcPr>
            <w:tcW w:w="2547" w:type="dxa"/>
          </w:tcPr>
          <w:p w14:paraId="27A6D04A" w14:textId="77777777" w:rsidR="00EB58D4" w:rsidRPr="0046540C" w:rsidRDefault="00EB58D4" w:rsidP="00577CCF">
            <w:pPr>
              <w:rPr>
                <w:rFonts w:ascii="Arial" w:hAnsi="Arial" w:cs="Arial"/>
                <w:lang w:eastAsia="zh-CN"/>
              </w:rPr>
            </w:pPr>
            <w:r w:rsidRPr="0046540C">
              <w:rPr>
                <w:rFonts w:ascii="Arial" w:hAnsi="Arial" w:cs="Arial"/>
                <w:lang w:eastAsia="zh-CN"/>
              </w:rPr>
              <w:t>Protocol discriminator</w:t>
            </w:r>
          </w:p>
        </w:tc>
        <w:tc>
          <w:tcPr>
            <w:tcW w:w="6090" w:type="dxa"/>
          </w:tcPr>
          <w:p w14:paraId="751BE364" w14:textId="77777777" w:rsidR="00EB58D4" w:rsidRPr="0046540C" w:rsidRDefault="00EB58D4" w:rsidP="00577CCF">
            <w:pPr>
              <w:rPr>
                <w:rFonts w:ascii="Arial" w:hAnsi="Arial" w:cs="Arial"/>
                <w:lang w:eastAsia="zh-CN"/>
              </w:rPr>
            </w:pPr>
            <w:r w:rsidRPr="0046540C">
              <w:rPr>
                <w:rFonts w:ascii="Arial" w:hAnsi="Arial" w:cs="Arial"/>
                <w:lang w:eastAsia="zh-CN"/>
              </w:rPr>
              <w:t>It is used to identify L3 EMM protocol and used by routing function of different sublayers to distribute messages to corresponding entities of SAPs.</w:t>
            </w:r>
          </w:p>
        </w:tc>
      </w:tr>
      <w:tr w:rsidR="00EB58D4" w:rsidRPr="0046540C" w14:paraId="614FFDD1" w14:textId="77777777" w:rsidTr="00577CCF">
        <w:tc>
          <w:tcPr>
            <w:tcW w:w="2547" w:type="dxa"/>
          </w:tcPr>
          <w:p w14:paraId="01CB5E9C" w14:textId="77777777" w:rsidR="00EB58D4" w:rsidRPr="0046540C" w:rsidRDefault="00EB58D4" w:rsidP="00577CCF">
            <w:pPr>
              <w:rPr>
                <w:rFonts w:ascii="Arial" w:hAnsi="Arial" w:cs="Arial"/>
                <w:lang w:eastAsia="zh-CN"/>
              </w:rPr>
            </w:pPr>
            <w:r w:rsidRPr="0046540C">
              <w:rPr>
                <w:rFonts w:ascii="Arial" w:hAnsi="Arial" w:cs="Arial"/>
                <w:lang w:eastAsia="zh-CN"/>
              </w:rPr>
              <w:t>Security header type</w:t>
            </w:r>
          </w:p>
        </w:tc>
        <w:tc>
          <w:tcPr>
            <w:tcW w:w="6090" w:type="dxa"/>
          </w:tcPr>
          <w:p w14:paraId="7FC5C629" w14:textId="77777777" w:rsidR="00EB58D4" w:rsidRPr="0046540C" w:rsidRDefault="00EB58D4" w:rsidP="00577CCF">
            <w:pPr>
              <w:rPr>
                <w:rFonts w:ascii="Arial" w:hAnsi="Arial" w:cs="Arial"/>
                <w:lang w:eastAsia="zh-CN"/>
              </w:rPr>
            </w:pPr>
            <w:r w:rsidRPr="0046540C">
              <w:rPr>
                <w:rFonts w:ascii="Arial" w:hAnsi="Arial" w:cs="Arial"/>
              </w:rPr>
              <w:t xml:space="preserve">It is used to identify this non-standard L3 message for efficient data transfer using control plane </w:t>
            </w:r>
            <w:proofErr w:type="spellStart"/>
            <w:r w:rsidRPr="0046540C">
              <w:rPr>
                <w:rFonts w:ascii="Arial" w:hAnsi="Arial" w:cs="Arial"/>
              </w:rPr>
              <w:t>CIoT</w:t>
            </w:r>
            <w:proofErr w:type="spellEnd"/>
            <w:r w:rsidRPr="0046540C">
              <w:rPr>
                <w:rFonts w:ascii="Arial" w:hAnsi="Arial" w:cs="Arial"/>
              </w:rPr>
              <w:t xml:space="preserve"> optimization with reduced overhead.</w:t>
            </w:r>
          </w:p>
        </w:tc>
      </w:tr>
      <w:tr w:rsidR="00EB58D4" w:rsidRPr="0046540C" w14:paraId="3AE05884" w14:textId="77777777" w:rsidTr="00577CCF">
        <w:tc>
          <w:tcPr>
            <w:tcW w:w="2547" w:type="dxa"/>
          </w:tcPr>
          <w:p w14:paraId="54C91C8E" w14:textId="77777777" w:rsidR="00EB58D4" w:rsidRPr="0046540C" w:rsidRDefault="00EB58D4" w:rsidP="00577CCF">
            <w:pPr>
              <w:rPr>
                <w:rFonts w:ascii="Arial" w:hAnsi="Arial" w:cs="Arial"/>
                <w:lang w:eastAsia="zh-CN"/>
              </w:rPr>
            </w:pPr>
            <w:r w:rsidRPr="0046540C">
              <w:rPr>
                <w:rFonts w:ascii="Arial" w:hAnsi="Arial" w:cs="Arial"/>
                <w:lang w:eastAsia="zh-CN"/>
              </w:rPr>
              <w:t>Data type</w:t>
            </w:r>
          </w:p>
        </w:tc>
        <w:tc>
          <w:tcPr>
            <w:tcW w:w="6090" w:type="dxa"/>
          </w:tcPr>
          <w:p w14:paraId="7AE19364" w14:textId="77777777" w:rsidR="00EB58D4" w:rsidRPr="0046540C" w:rsidRDefault="00EB58D4" w:rsidP="00577CCF">
            <w:pPr>
              <w:rPr>
                <w:rFonts w:ascii="Arial" w:hAnsi="Arial" w:cs="Arial"/>
                <w:lang w:eastAsia="zh-CN"/>
              </w:rPr>
            </w:pPr>
            <w:r w:rsidRPr="0046540C">
              <w:rPr>
                <w:rFonts w:ascii="Arial" w:hAnsi="Arial" w:cs="Arial"/>
                <w:lang w:eastAsia="zh-CN"/>
              </w:rPr>
              <w:t>It is used to indicate the date type of user data.</w:t>
            </w:r>
          </w:p>
        </w:tc>
      </w:tr>
      <w:tr w:rsidR="00EB58D4" w:rsidRPr="0046540C" w14:paraId="20359D7D" w14:textId="77777777" w:rsidTr="00577CCF">
        <w:tc>
          <w:tcPr>
            <w:tcW w:w="2547" w:type="dxa"/>
          </w:tcPr>
          <w:p w14:paraId="4BB09D17" w14:textId="77777777" w:rsidR="00EB58D4" w:rsidRPr="0046540C" w:rsidRDefault="00EB58D4" w:rsidP="00577CCF">
            <w:pPr>
              <w:rPr>
                <w:rFonts w:ascii="Arial" w:hAnsi="Arial" w:cs="Arial"/>
                <w:lang w:eastAsia="zh-CN"/>
              </w:rPr>
            </w:pPr>
            <w:r w:rsidRPr="0046540C">
              <w:rPr>
                <w:rFonts w:ascii="Arial" w:hAnsi="Arial" w:cs="Arial"/>
                <w:lang w:eastAsia="zh-CN"/>
              </w:rPr>
              <w:t>Downlink data expected</w:t>
            </w:r>
          </w:p>
        </w:tc>
        <w:tc>
          <w:tcPr>
            <w:tcW w:w="6090" w:type="dxa"/>
          </w:tcPr>
          <w:p w14:paraId="4E975F73" w14:textId="77777777" w:rsidR="00EB58D4" w:rsidRPr="0046540C" w:rsidRDefault="00EB58D4" w:rsidP="00577CCF">
            <w:pPr>
              <w:rPr>
                <w:rFonts w:ascii="Arial" w:hAnsi="Arial" w:cs="Arial"/>
                <w:lang w:eastAsia="zh-CN"/>
              </w:rPr>
            </w:pPr>
            <w:r w:rsidRPr="0046540C">
              <w:rPr>
                <w:rFonts w:ascii="Arial" w:hAnsi="Arial" w:cs="Arial"/>
                <w:lang w:eastAsia="zh-CN"/>
              </w:rPr>
              <w:t>It is used by the MME to identify whether current NAS connection is maintained or not.</w:t>
            </w:r>
          </w:p>
        </w:tc>
      </w:tr>
      <w:tr w:rsidR="00EB58D4" w:rsidRPr="0046540C" w14:paraId="5E1428AC" w14:textId="77777777" w:rsidTr="00577CCF">
        <w:trPr>
          <w:trHeight w:val="365"/>
        </w:trPr>
        <w:tc>
          <w:tcPr>
            <w:tcW w:w="2547" w:type="dxa"/>
          </w:tcPr>
          <w:p w14:paraId="43E78EAA" w14:textId="77777777" w:rsidR="00EB58D4" w:rsidRPr="0046540C" w:rsidRDefault="00EB58D4" w:rsidP="00577CCF">
            <w:pPr>
              <w:rPr>
                <w:rFonts w:ascii="Arial" w:hAnsi="Arial" w:cs="Arial"/>
                <w:lang w:eastAsia="zh-CN"/>
              </w:rPr>
            </w:pPr>
            <w:r w:rsidRPr="0046540C">
              <w:rPr>
                <w:rFonts w:ascii="Arial" w:hAnsi="Arial" w:cs="Arial"/>
                <w:lang w:eastAsia="zh-CN"/>
              </w:rPr>
              <w:t>EPS bearer identity</w:t>
            </w:r>
          </w:p>
        </w:tc>
        <w:tc>
          <w:tcPr>
            <w:tcW w:w="6090" w:type="dxa"/>
          </w:tcPr>
          <w:p w14:paraId="5F0F03DD" w14:textId="77777777" w:rsidR="00EB58D4" w:rsidRPr="0046540C" w:rsidRDefault="00EB58D4" w:rsidP="00577CCF">
            <w:pPr>
              <w:rPr>
                <w:rFonts w:ascii="Arial" w:hAnsi="Arial" w:cs="Arial"/>
                <w:lang w:eastAsia="zh-CN"/>
              </w:rPr>
            </w:pPr>
            <w:r w:rsidRPr="0046540C">
              <w:rPr>
                <w:rFonts w:ascii="Arial" w:hAnsi="Arial" w:cs="Arial"/>
                <w:lang w:eastAsia="zh-CN"/>
              </w:rPr>
              <w:t>It is used by the MME to identify the target SGW for forwarding user data.</w:t>
            </w:r>
          </w:p>
        </w:tc>
      </w:tr>
    </w:tbl>
    <w:p w14:paraId="13FC95B7" w14:textId="5C084F57" w:rsidR="00EA114A" w:rsidRPr="0046540C" w:rsidRDefault="00EA114A" w:rsidP="00485686">
      <w:pPr>
        <w:tabs>
          <w:tab w:val="left" w:pos="5103"/>
        </w:tabs>
        <w:rPr>
          <w:rFonts w:ascii="Arial" w:hAnsi="Arial" w:cs="Arial"/>
          <w:lang w:eastAsia="zh-CN"/>
        </w:rPr>
      </w:pPr>
    </w:p>
    <w:p w14:paraId="01559CBE" w14:textId="58BF5427" w:rsidR="00485686" w:rsidRPr="0046540C" w:rsidRDefault="00EA114A" w:rsidP="00EA114A">
      <w:pPr>
        <w:spacing w:afterLines="50" w:after="120"/>
        <w:rPr>
          <w:rFonts w:ascii="Arial" w:hAnsi="Arial" w:cs="Arial"/>
          <w:b/>
          <w:noProof/>
        </w:rPr>
      </w:pPr>
      <w:r w:rsidRPr="0046540C">
        <w:rPr>
          <w:rFonts w:ascii="Arial" w:hAnsi="Arial" w:cs="Arial"/>
          <w:b/>
          <w:noProof/>
        </w:rPr>
        <w:t xml:space="preserve">Observation 2: </w:t>
      </w:r>
      <w:r w:rsidR="008062DA" w:rsidRPr="0046540C">
        <w:rPr>
          <w:rFonts w:ascii="Arial" w:hAnsi="Arial" w:cs="Arial"/>
          <w:b/>
          <w:noProof/>
        </w:rPr>
        <w:t>The fields in the EMM transport message are used for message identification and routing.</w:t>
      </w:r>
    </w:p>
    <w:p w14:paraId="20E47EE7" w14:textId="0C4C8578" w:rsidR="008062DA" w:rsidRPr="0046540C" w:rsidRDefault="008062DA" w:rsidP="008062DA">
      <w:pPr>
        <w:tabs>
          <w:tab w:val="left" w:pos="5103"/>
        </w:tabs>
        <w:rPr>
          <w:rFonts w:ascii="Arial" w:hAnsi="Arial" w:cs="Arial"/>
          <w:lang w:eastAsia="zh-CN"/>
        </w:rPr>
      </w:pPr>
      <w:r w:rsidRPr="0046540C">
        <w:rPr>
          <w:rFonts w:ascii="Arial" w:hAnsi="Arial" w:cs="Arial"/>
          <w:bCs/>
        </w:rPr>
        <w:t>If th</w:t>
      </w:r>
      <w:r w:rsidR="0046540C" w:rsidRPr="0046540C">
        <w:rPr>
          <w:rFonts w:ascii="Arial" w:hAnsi="Arial" w:cs="Arial"/>
          <w:bCs/>
        </w:rPr>
        <w:t>ese fields</w:t>
      </w:r>
      <w:r w:rsidRPr="0046540C">
        <w:rPr>
          <w:rFonts w:ascii="Arial" w:hAnsi="Arial" w:cs="Arial"/>
          <w:bCs/>
        </w:rPr>
        <w:t xml:space="preserve"> are reduced further, there is no way </w:t>
      </w:r>
      <w:r w:rsidRPr="0046540C">
        <w:rPr>
          <w:rFonts w:ascii="Arial" w:hAnsi="Arial" w:cs="Arial"/>
          <w:lang w:eastAsia="zh-CN"/>
        </w:rPr>
        <w:t>to ensure</w:t>
      </w:r>
      <w:r w:rsidRPr="0046540C">
        <w:rPr>
          <w:rFonts w:ascii="Arial" w:hAnsi="Arial" w:cs="Arial"/>
        </w:rPr>
        <w:t xml:space="preserve"> </w:t>
      </w:r>
      <w:r w:rsidRPr="0046540C">
        <w:rPr>
          <w:rFonts w:ascii="Arial" w:hAnsi="Arial" w:cs="Arial"/>
          <w:lang w:eastAsia="zh-CN"/>
        </w:rPr>
        <w:t xml:space="preserve">the NAS message is correctly </w:t>
      </w:r>
      <w:proofErr w:type="gramStart"/>
      <w:r w:rsidRPr="0046540C">
        <w:rPr>
          <w:rFonts w:ascii="Arial" w:hAnsi="Arial" w:cs="Arial"/>
          <w:lang w:eastAsia="zh-CN"/>
        </w:rPr>
        <w:t>identified</w:t>
      </w:r>
      <w:proofErr w:type="gramEnd"/>
      <w:r w:rsidRPr="0046540C">
        <w:rPr>
          <w:rFonts w:ascii="Arial" w:hAnsi="Arial" w:cs="Arial"/>
          <w:lang w:eastAsia="zh-CN"/>
        </w:rPr>
        <w:t xml:space="preserve"> and user data is correctly routed.</w:t>
      </w:r>
    </w:p>
    <w:p w14:paraId="1878ADC3" w14:textId="77777777" w:rsidR="0046540C" w:rsidRPr="0046540C" w:rsidRDefault="0046540C" w:rsidP="0046540C">
      <w:pPr>
        <w:spacing w:afterLines="50" w:after="120"/>
        <w:rPr>
          <w:rFonts w:ascii="Arial" w:hAnsi="Arial" w:cs="Arial"/>
          <w:b/>
          <w:noProof/>
        </w:rPr>
      </w:pPr>
    </w:p>
    <w:p w14:paraId="3F0C3841" w14:textId="62A28A6B" w:rsidR="008062DA" w:rsidRPr="0046540C" w:rsidRDefault="0046540C" w:rsidP="00EA114A">
      <w:pPr>
        <w:spacing w:afterLines="50" w:after="120"/>
        <w:rPr>
          <w:rFonts w:ascii="Arial" w:hAnsi="Arial" w:cs="Arial"/>
          <w:b/>
          <w:noProof/>
        </w:rPr>
      </w:pPr>
      <w:r w:rsidRPr="0046540C">
        <w:rPr>
          <w:rFonts w:ascii="Arial" w:hAnsi="Arial" w:cs="Arial"/>
          <w:b/>
          <w:noProof/>
        </w:rPr>
        <w:t xml:space="preserve">Proposal: CT1 answers to SA2 that </w:t>
      </w:r>
      <w:r w:rsidR="008062DA" w:rsidRPr="0046540C">
        <w:rPr>
          <w:rFonts w:ascii="Arial" w:hAnsi="Arial" w:cs="Arial"/>
          <w:b/>
          <w:noProof/>
          <w:lang w:eastAsia="zh-CN"/>
        </w:rPr>
        <w:t>CT1 thinks there is no further possibility to reduce the NAS overhead further than what the rel.19 NORDAT_CP WI provided in order to transport voice packets over NB-IoT NTN.</w:t>
      </w:r>
    </w:p>
    <w:p w14:paraId="7CE88C65" w14:textId="2600284D" w:rsidR="00485686" w:rsidRPr="0046540C" w:rsidRDefault="00485686" w:rsidP="00485686">
      <w:pPr>
        <w:pStyle w:val="1"/>
        <w:spacing w:before="240"/>
        <w:rPr>
          <w:rFonts w:cs="Arial"/>
          <w:noProof/>
        </w:rPr>
      </w:pPr>
      <w:bookmarkStart w:id="2" w:name="OLE_LINK17"/>
      <w:r w:rsidRPr="0046540C">
        <w:rPr>
          <w:rFonts w:cs="Arial"/>
          <w:noProof/>
        </w:rPr>
        <w:t xml:space="preserve">3. </w:t>
      </w:r>
      <w:bookmarkEnd w:id="2"/>
      <w:r w:rsidRPr="0046540C">
        <w:rPr>
          <w:rFonts w:cs="Arial"/>
          <w:noProof/>
        </w:rPr>
        <w:t>Observation and Proposal</w:t>
      </w:r>
    </w:p>
    <w:p w14:paraId="5822F8A1" w14:textId="77777777" w:rsidR="0046540C" w:rsidRPr="0046540C" w:rsidRDefault="0046540C" w:rsidP="0046540C">
      <w:pPr>
        <w:spacing w:afterLines="50" w:after="120"/>
        <w:rPr>
          <w:rFonts w:ascii="Arial" w:hAnsi="Arial" w:cs="Arial"/>
          <w:b/>
          <w:noProof/>
          <w:u w:val="single"/>
          <w:lang w:eastAsia="zh-CN"/>
        </w:rPr>
      </w:pPr>
      <w:r w:rsidRPr="0046540C">
        <w:rPr>
          <w:rFonts w:ascii="Arial" w:hAnsi="Arial" w:cs="Arial"/>
          <w:b/>
          <w:noProof/>
          <w:u w:val="single"/>
        </w:rPr>
        <w:t>Observation 1: T</w:t>
      </w:r>
      <w:r w:rsidRPr="0046540C">
        <w:rPr>
          <w:rFonts w:ascii="Arial" w:hAnsi="Arial" w:cs="Arial"/>
          <w:b/>
          <w:noProof/>
          <w:u w:val="single"/>
          <w:lang w:eastAsia="zh-CN"/>
        </w:rPr>
        <w:t>he possibility of reducing the overhead on the octet 1 and octet 7 of EMM transport message can be analysed.</w:t>
      </w:r>
    </w:p>
    <w:p w14:paraId="0216E7D8" w14:textId="77777777" w:rsidR="0046540C" w:rsidRPr="0046540C" w:rsidRDefault="0046540C" w:rsidP="0046540C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46540C">
        <w:rPr>
          <w:rFonts w:ascii="Arial" w:hAnsi="Arial" w:cs="Arial"/>
          <w:b/>
          <w:noProof/>
          <w:u w:val="single"/>
        </w:rPr>
        <w:t>Observation 2: The fields in the EMM transport message are used for message identification and routing.</w:t>
      </w:r>
    </w:p>
    <w:p w14:paraId="6F16C8D1" w14:textId="677F75CC" w:rsidR="0046540C" w:rsidRPr="0046540C" w:rsidRDefault="0046540C" w:rsidP="0046540C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46540C">
        <w:rPr>
          <w:rFonts w:ascii="Arial" w:hAnsi="Arial" w:cs="Arial"/>
          <w:b/>
          <w:noProof/>
          <w:u w:val="single"/>
        </w:rPr>
        <w:t xml:space="preserve">Proposal: CT1 answers to SA2 that </w:t>
      </w:r>
      <w:r w:rsidRPr="0046540C">
        <w:rPr>
          <w:rFonts w:ascii="Arial" w:hAnsi="Arial" w:cs="Arial"/>
          <w:b/>
          <w:noProof/>
          <w:u w:val="single"/>
          <w:lang w:eastAsia="zh-CN"/>
        </w:rPr>
        <w:t>CT1 thinks there is no further possibility to reduce the NAS overhead further than what the rel.19 NORDAT_CP WI provided in order to transport voice packets over NB-IoT NTN.</w:t>
      </w:r>
    </w:p>
    <w:p w14:paraId="316C14AF" w14:textId="77777777" w:rsidR="00485686" w:rsidRPr="0046540C" w:rsidRDefault="00485686" w:rsidP="00485686">
      <w:pPr>
        <w:pStyle w:val="1"/>
        <w:spacing w:before="240"/>
        <w:rPr>
          <w:rFonts w:cs="Arial"/>
        </w:rPr>
      </w:pPr>
      <w:r w:rsidRPr="0046540C">
        <w:rPr>
          <w:rFonts w:cs="Arial"/>
          <w:noProof/>
        </w:rPr>
        <w:t>4. Conclusion</w:t>
      </w:r>
    </w:p>
    <w:p w14:paraId="4DF68953" w14:textId="630D6D41" w:rsidR="0046540C" w:rsidRPr="0046540C" w:rsidRDefault="00485686">
      <w:pPr>
        <w:rPr>
          <w:rFonts w:ascii="Arial" w:hAnsi="Arial" w:cs="Arial"/>
          <w:lang w:val="en-US" w:eastAsia="zh-CN"/>
        </w:rPr>
      </w:pPr>
      <w:bookmarkStart w:id="3" w:name="OLE_LINK92"/>
      <w:r w:rsidRPr="0046540C">
        <w:rPr>
          <w:rFonts w:ascii="Arial" w:hAnsi="Arial" w:cs="Arial"/>
          <w:lang w:val="en-US" w:eastAsia="zh-CN"/>
        </w:rPr>
        <w:t xml:space="preserve">If CT1 can reach an agreement on the proposal, it is proposed to reflect the proposal in the </w:t>
      </w:r>
      <w:proofErr w:type="gramStart"/>
      <w:r w:rsidRPr="0046540C">
        <w:rPr>
          <w:rFonts w:ascii="Arial" w:hAnsi="Arial" w:cs="Arial"/>
          <w:lang w:val="en-US" w:eastAsia="zh-CN"/>
        </w:rPr>
        <w:t>reply</w:t>
      </w:r>
      <w:proofErr w:type="gramEnd"/>
      <w:r w:rsidRPr="0046540C">
        <w:rPr>
          <w:rFonts w:ascii="Arial" w:hAnsi="Arial" w:cs="Arial"/>
          <w:lang w:val="en-US" w:eastAsia="zh-CN"/>
        </w:rPr>
        <w:t xml:space="preserve"> LS to SA2 in C1-2</w:t>
      </w:r>
      <w:r w:rsidR="0046540C" w:rsidRPr="0046540C">
        <w:rPr>
          <w:rFonts w:ascii="Arial" w:hAnsi="Arial" w:cs="Arial"/>
          <w:lang w:val="en-US" w:eastAsia="zh-CN"/>
        </w:rPr>
        <w:t>56131</w:t>
      </w:r>
      <w:r w:rsidRPr="0046540C">
        <w:rPr>
          <w:rFonts w:ascii="Arial" w:hAnsi="Arial" w:cs="Arial"/>
          <w:lang w:val="en-US" w:eastAsia="zh-CN"/>
        </w:rPr>
        <w:t>.</w:t>
      </w:r>
      <w:bookmarkEnd w:id="3"/>
    </w:p>
    <w:sectPr w:rsidR="0046540C" w:rsidRPr="004654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44D3A" w14:textId="77777777" w:rsidR="00E37EB9" w:rsidRDefault="00E37EB9">
      <w:r>
        <w:separator/>
      </w:r>
    </w:p>
  </w:endnote>
  <w:endnote w:type="continuationSeparator" w:id="0">
    <w:p w14:paraId="45F0871A" w14:textId="77777777" w:rsidR="00E37EB9" w:rsidRDefault="00E37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F8307" w14:textId="77777777" w:rsidR="00E37EB9" w:rsidRDefault="00E37EB9">
      <w:r>
        <w:separator/>
      </w:r>
    </w:p>
  </w:footnote>
  <w:footnote w:type="continuationSeparator" w:id="0">
    <w:p w14:paraId="6F960C87" w14:textId="77777777" w:rsidR="00E37EB9" w:rsidRDefault="00E37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D2351C9"/>
    <w:multiLevelType w:val="hybridMultilevel"/>
    <w:tmpl w:val="D8F491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1200"/>
    <w:rsid w:val="0001570A"/>
    <w:rsid w:val="0002191A"/>
    <w:rsid w:val="00025337"/>
    <w:rsid w:val="00030CD4"/>
    <w:rsid w:val="00046686"/>
    <w:rsid w:val="00046FDD"/>
    <w:rsid w:val="00050925"/>
    <w:rsid w:val="000528AC"/>
    <w:rsid w:val="00054884"/>
    <w:rsid w:val="00057E1E"/>
    <w:rsid w:val="0007157D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25E4E"/>
    <w:rsid w:val="0013259C"/>
    <w:rsid w:val="00134913"/>
    <w:rsid w:val="00135831"/>
    <w:rsid w:val="001376A6"/>
    <w:rsid w:val="001424CD"/>
    <w:rsid w:val="0014413C"/>
    <w:rsid w:val="00157D98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6540C"/>
    <w:rsid w:val="004726C5"/>
    <w:rsid w:val="00477EBC"/>
    <w:rsid w:val="004807B9"/>
    <w:rsid w:val="00485686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3278C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B23AE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758B4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11B9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062DA"/>
    <w:rsid w:val="00806445"/>
    <w:rsid w:val="00825095"/>
    <w:rsid w:val="00850CD4"/>
    <w:rsid w:val="00854A49"/>
    <w:rsid w:val="00881EF3"/>
    <w:rsid w:val="008A06BE"/>
    <w:rsid w:val="008A56FD"/>
    <w:rsid w:val="008D3DA6"/>
    <w:rsid w:val="008F7444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0692"/>
    <w:rsid w:val="009A2A4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A398A"/>
    <w:rsid w:val="00AA574E"/>
    <w:rsid w:val="00AD324E"/>
    <w:rsid w:val="00AD5B51"/>
    <w:rsid w:val="00AD7B78"/>
    <w:rsid w:val="00AF4118"/>
    <w:rsid w:val="00B3526C"/>
    <w:rsid w:val="00B47534"/>
    <w:rsid w:val="00B651A5"/>
    <w:rsid w:val="00B67E77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5152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7622"/>
    <w:rsid w:val="00CC58ED"/>
    <w:rsid w:val="00CE555E"/>
    <w:rsid w:val="00D02A1D"/>
    <w:rsid w:val="00D145EC"/>
    <w:rsid w:val="00D350BF"/>
    <w:rsid w:val="00D43C0B"/>
    <w:rsid w:val="00D44A74"/>
    <w:rsid w:val="00D53688"/>
    <w:rsid w:val="00D57CD2"/>
    <w:rsid w:val="00D57E66"/>
    <w:rsid w:val="00D73350"/>
    <w:rsid w:val="00D82231"/>
    <w:rsid w:val="00D82922"/>
    <w:rsid w:val="00D8756E"/>
    <w:rsid w:val="00D938DD"/>
    <w:rsid w:val="00D974EA"/>
    <w:rsid w:val="00DA0849"/>
    <w:rsid w:val="00DC0F52"/>
    <w:rsid w:val="00DC4726"/>
    <w:rsid w:val="00DD40D2"/>
    <w:rsid w:val="00DE5BBF"/>
    <w:rsid w:val="00E03A99"/>
    <w:rsid w:val="00E041CD"/>
    <w:rsid w:val="00E1463F"/>
    <w:rsid w:val="00E3132F"/>
    <w:rsid w:val="00E3403D"/>
    <w:rsid w:val="00E363A9"/>
    <w:rsid w:val="00E37EB9"/>
    <w:rsid w:val="00E413E0"/>
    <w:rsid w:val="00E53AE3"/>
    <w:rsid w:val="00E54986"/>
    <w:rsid w:val="00E5574A"/>
    <w:rsid w:val="00E610B9"/>
    <w:rsid w:val="00E64FB2"/>
    <w:rsid w:val="00E81E2C"/>
    <w:rsid w:val="00EA114A"/>
    <w:rsid w:val="00EA4124"/>
    <w:rsid w:val="00EB58D4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599A"/>
    <w:rsid w:val="00F06B16"/>
    <w:rsid w:val="00F1342A"/>
    <w:rsid w:val="00F313DD"/>
    <w:rsid w:val="00F378BE"/>
    <w:rsid w:val="00F43120"/>
    <w:rsid w:val="00F763A4"/>
    <w:rsid w:val="00F81BA0"/>
    <w:rsid w:val="00F81CF2"/>
    <w:rsid w:val="00F836EF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9">
    <w:name w:val="annotation reference"/>
    <w:rsid w:val="00011200"/>
    <w:rPr>
      <w:sz w:val="16"/>
    </w:rPr>
  </w:style>
  <w:style w:type="table" w:styleId="aa">
    <w:name w:val="Table Grid"/>
    <w:basedOn w:val="a1"/>
    <w:uiPriority w:val="59"/>
    <w:rsid w:val="00485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0599A"/>
    <w:pPr>
      <w:ind w:firstLineChars="200" w:firstLine="420"/>
    </w:pPr>
  </w:style>
  <w:style w:type="paragraph" w:customStyle="1" w:styleId="TAL">
    <w:name w:val="TAL"/>
    <w:basedOn w:val="a"/>
    <w:link w:val="TALZchn"/>
    <w:qFormat/>
    <w:rsid w:val="00B651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PMingLiU" w:hAnsi="Arial"/>
      <w:sz w:val="18"/>
      <w:lang w:eastAsia="en-GB"/>
    </w:rPr>
  </w:style>
  <w:style w:type="paragraph" w:customStyle="1" w:styleId="TAH">
    <w:name w:val="TAH"/>
    <w:basedOn w:val="TAC"/>
    <w:link w:val="TAHCar"/>
    <w:qFormat/>
    <w:rsid w:val="00B651A5"/>
    <w:rPr>
      <w:b/>
    </w:rPr>
  </w:style>
  <w:style w:type="paragraph" w:customStyle="1" w:styleId="TAC">
    <w:name w:val="TAC"/>
    <w:basedOn w:val="TAL"/>
    <w:link w:val="TACChar"/>
    <w:qFormat/>
    <w:rsid w:val="00B651A5"/>
    <w:pPr>
      <w:jc w:val="center"/>
    </w:pPr>
  </w:style>
  <w:style w:type="paragraph" w:customStyle="1" w:styleId="TH">
    <w:name w:val="TH"/>
    <w:basedOn w:val="a"/>
    <w:link w:val="THChar"/>
    <w:qFormat/>
    <w:rsid w:val="00B65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lang w:eastAsia="en-GB"/>
    </w:rPr>
  </w:style>
  <w:style w:type="paragraph" w:customStyle="1" w:styleId="TAN">
    <w:name w:val="TAN"/>
    <w:basedOn w:val="TAL"/>
    <w:link w:val="TANChar"/>
    <w:qFormat/>
    <w:rsid w:val="00B651A5"/>
    <w:pPr>
      <w:ind w:left="851" w:hanging="851"/>
    </w:pPr>
  </w:style>
  <w:style w:type="character" w:customStyle="1" w:styleId="TALZchn">
    <w:name w:val="TAL Zchn"/>
    <w:link w:val="TAL"/>
    <w:qFormat/>
    <w:rsid w:val="00B651A5"/>
    <w:rPr>
      <w:rFonts w:ascii="Arial" w:eastAsia="PMingLiU" w:hAnsi="Arial"/>
      <w:sz w:val="18"/>
      <w:lang w:eastAsia="en-GB"/>
    </w:rPr>
  </w:style>
  <w:style w:type="character" w:customStyle="1" w:styleId="THChar">
    <w:name w:val="TH Char"/>
    <w:link w:val="TH"/>
    <w:qFormat/>
    <w:locked/>
    <w:rsid w:val="00B651A5"/>
    <w:rPr>
      <w:rFonts w:ascii="Arial" w:eastAsia="PMingLiU" w:hAnsi="Arial"/>
      <w:b/>
      <w:lang w:eastAsia="en-GB"/>
    </w:rPr>
  </w:style>
  <w:style w:type="character" w:customStyle="1" w:styleId="TACChar">
    <w:name w:val="TAC Char"/>
    <w:link w:val="TAC"/>
    <w:qFormat/>
    <w:locked/>
    <w:rsid w:val="00B651A5"/>
    <w:rPr>
      <w:rFonts w:ascii="Arial" w:eastAsia="PMingLiU" w:hAnsi="Arial"/>
      <w:sz w:val="18"/>
      <w:lang w:eastAsia="en-GB"/>
    </w:rPr>
  </w:style>
  <w:style w:type="character" w:customStyle="1" w:styleId="TAHCar">
    <w:name w:val="TAH Car"/>
    <w:link w:val="TAH"/>
    <w:qFormat/>
    <w:locked/>
    <w:rsid w:val="00B651A5"/>
    <w:rPr>
      <w:rFonts w:ascii="Arial" w:eastAsia="PMingLiU" w:hAnsi="Arial"/>
      <w:b/>
      <w:sz w:val="18"/>
      <w:lang w:eastAsia="en-GB"/>
    </w:rPr>
  </w:style>
  <w:style w:type="character" w:customStyle="1" w:styleId="TANChar">
    <w:name w:val="TAN Char"/>
    <w:link w:val="TAN"/>
    <w:qFormat/>
    <w:rsid w:val="00B651A5"/>
    <w:rPr>
      <w:rFonts w:ascii="Arial" w:eastAsia="PMingLiU" w:hAnsi="Arial"/>
      <w:sz w:val="18"/>
      <w:lang w:eastAsia="en-GB"/>
    </w:rPr>
  </w:style>
  <w:style w:type="paragraph" w:customStyle="1" w:styleId="TF">
    <w:name w:val="TF"/>
    <w:aliases w:val="left"/>
    <w:basedOn w:val="TH"/>
    <w:link w:val="TFChar"/>
    <w:qFormat/>
    <w:rsid w:val="00B651A5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B651A5"/>
    <w:rPr>
      <w:rFonts w:ascii="Arial" w:eastAsia="PMingLiU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</cp:lastModifiedBy>
  <cp:revision>7</cp:revision>
  <cp:lastPrinted>2001-04-23T09:30:00Z</cp:lastPrinted>
  <dcterms:created xsi:type="dcterms:W3CDTF">2025-10-06T01:40:00Z</dcterms:created>
  <dcterms:modified xsi:type="dcterms:W3CDTF">2025-10-06T03:04:00Z</dcterms:modified>
</cp:coreProperties>
</file>